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484" w14:textId="77777777" w:rsidR="00230193" w:rsidRPr="005F0076" w:rsidRDefault="00230193" w:rsidP="00230193">
      <w:pPr>
        <w:jc w:val="left"/>
        <w:rPr>
          <w:rFonts w:ascii="BIZ UDPゴシック" w:eastAsia="BIZ UDPゴシック" w:hAnsi="BIZ UDPゴシック"/>
          <w:color w:val="7030A0"/>
          <w:sz w:val="28"/>
          <w:szCs w:val="28"/>
        </w:rPr>
      </w:pPr>
      <w:r w:rsidRPr="005F0076">
        <w:rPr>
          <w:rFonts w:ascii="BIZ UDPゴシック" w:eastAsia="BIZ UDPゴシック" w:hAnsi="BIZ UDPゴシック" w:hint="eastAsia"/>
          <w:color w:val="7030A0"/>
          <w:sz w:val="28"/>
          <w:szCs w:val="28"/>
        </w:rPr>
        <w:t>サンライフ防府短期講座</w:t>
      </w:r>
    </w:p>
    <w:p w14:paraId="75264336" w14:textId="77777777" w:rsidR="00230193" w:rsidRDefault="00230193" w:rsidP="00230193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230193">
        <w:rPr>
          <w:rFonts w:ascii="BIZ UDPゴシック" w:eastAsia="BIZ UDPゴシック" w:hAnsi="BIZ UDPゴシック" w:hint="eastAsia"/>
          <w:color w:val="7030A0"/>
          <w:sz w:val="160"/>
          <w:szCs w:val="160"/>
          <w:highlight w:val="cyan"/>
        </w:rPr>
        <w:t>水彩画教室</w:t>
      </w:r>
      <w:r w:rsidRPr="00230193">
        <w:rPr>
          <w:rFonts w:ascii="BIZ UDPゴシック" w:eastAsia="BIZ UDPゴシック" w:hAnsi="BIZ UDPゴシック" w:hint="eastAsia"/>
          <w:color w:val="7030A0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36F4FF1A" w14:textId="77777777" w:rsidR="00585540" w:rsidRDefault="005F0076" w:rsidP="0023019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日時・</w:t>
      </w:r>
      <w:r w:rsidR="00230193">
        <w:rPr>
          <w:rFonts w:ascii="BIZ UDPゴシック" w:eastAsia="BIZ UDPゴシック" w:hAnsi="BIZ UDPゴシック" w:hint="eastAsia"/>
          <w:sz w:val="32"/>
          <w:szCs w:val="32"/>
        </w:rPr>
        <w:t>期間</w:t>
      </w:r>
    </w:p>
    <w:p w14:paraId="0C2C6AB8" w14:textId="25C5F92D" w:rsidR="005F0076" w:rsidRPr="00585540" w:rsidRDefault="00230193" w:rsidP="0023019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令和3年</w:t>
      </w:r>
      <w:r w:rsidR="00585540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1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Pr="005F0076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18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日（火）</w:t>
      </w:r>
      <w:r w:rsidRPr="00585540">
        <w:rPr>
          <w:rFonts w:ascii="BIZ UDPゴシック" w:eastAsia="BIZ UDPゴシック" w:hAnsi="BIZ UDPゴシック" w:hint="eastAsia"/>
          <w:sz w:val="72"/>
          <w:szCs w:val="72"/>
          <w:highlight w:val="yellow"/>
        </w:rPr>
        <w:t>～</w:t>
      </w:r>
      <w:r w:rsidR="00585540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令和4年</w:t>
      </w:r>
      <w:r w:rsidR="00585540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3</w:t>
      </w:r>
      <w:r w:rsidRPr="00230193">
        <w:rPr>
          <w:rFonts w:ascii="BIZ UDPゴシック" w:eastAsia="BIZ UDPゴシック" w:hAnsi="BIZ UDPゴシック" w:hint="eastAsia"/>
          <w:sz w:val="28"/>
          <w:szCs w:val="28"/>
          <w:highlight w:val="yellow"/>
        </w:rPr>
        <w:t>月</w:t>
      </w:r>
      <w:r w:rsidR="00585540">
        <w:rPr>
          <w:rFonts w:ascii="BIZ UDPゴシック" w:eastAsia="BIZ UDPゴシック" w:hAnsi="BIZ UDPゴシック" w:hint="eastAsia"/>
          <w:b/>
          <w:bCs/>
          <w:color w:val="FF0000"/>
          <w:sz w:val="96"/>
          <w:szCs w:val="96"/>
          <w:highlight w:val="yellow"/>
        </w:rPr>
        <w:t>29</w:t>
      </w:r>
      <w:r w:rsidRPr="00230193">
        <w:rPr>
          <w:rFonts w:ascii="BIZ UDPゴシック" w:eastAsia="BIZ UDPゴシック" w:hAnsi="BIZ UDPゴシック" w:hint="eastAsia"/>
          <w:sz w:val="32"/>
          <w:szCs w:val="32"/>
          <w:highlight w:val="yellow"/>
        </w:rPr>
        <w:t>日（火）</w:t>
      </w:r>
    </w:p>
    <w:p w14:paraId="1061B842" w14:textId="5E3B6BD6" w:rsidR="005F0076" w:rsidRDefault="005F0076" w:rsidP="005F0076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時間　：　</w:t>
      </w:r>
      <w:r w:rsidRPr="005F0076">
        <w:rPr>
          <w:rFonts w:ascii="BIZ UDPゴシック" w:eastAsia="BIZ UDPゴシック" w:hAnsi="BIZ UDPゴシック" w:hint="eastAsia"/>
          <w:sz w:val="32"/>
          <w:szCs w:val="32"/>
        </w:rPr>
        <w:t>午後13時～15時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毎月第1・3火曜日　　（</w:t>
      </w:r>
      <w:r w:rsidR="00585540">
        <w:rPr>
          <w:rFonts w:ascii="BIZ UDPゴシック" w:eastAsia="BIZ UDPゴシック" w:hAnsi="BIZ UDPゴシック" w:hint="eastAsia"/>
          <w:sz w:val="32"/>
          <w:szCs w:val="32"/>
        </w:rPr>
        <w:t>6</w:t>
      </w:r>
      <w:r>
        <w:rPr>
          <w:rFonts w:ascii="BIZ UDPゴシック" w:eastAsia="BIZ UDPゴシック" w:hAnsi="BIZ UDPゴシック" w:hint="eastAsia"/>
          <w:sz w:val="32"/>
          <w:szCs w:val="32"/>
        </w:rPr>
        <w:t>回シリーズ）</w:t>
      </w:r>
    </w:p>
    <w:p w14:paraId="1F3AFD86" w14:textId="576B39E3" w:rsidR="00541823" w:rsidRPr="00F27011" w:rsidRDefault="00541823" w:rsidP="00541823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5F0076">
        <w:rPr>
          <w:rFonts w:ascii="BIZ UDPゴシック" w:eastAsia="BIZ UDPゴシック" w:hAnsi="BIZ UDPゴシック"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EF83F" wp14:editId="027F136A">
                <wp:simplePos x="0" y="0"/>
                <wp:positionH relativeFrom="margin">
                  <wp:posOffset>-124460</wp:posOffset>
                </wp:positionH>
                <wp:positionV relativeFrom="paragraph">
                  <wp:posOffset>103505</wp:posOffset>
                </wp:positionV>
                <wp:extent cx="2733675" cy="3810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2B6A6" w14:textId="2D444169" w:rsidR="00230193" w:rsidRDefault="00230193">
                            <w:r w:rsidRPr="00B77E46">
                              <w:rPr>
                                <w:noProof/>
                              </w:rPr>
                              <w:drawing>
                                <wp:inline distT="0" distB="0" distL="0" distR="0" wp14:anchorId="2E8E219A" wp14:editId="7FF5DF43">
                                  <wp:extent cx="2514600" cy="3498972"/>
                                  <wp:effectExtent l="0" t="0" r="0" b="635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360" cy="3536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F8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9.8pt;margin-top:8.15pt;width:215.2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" fillcolor="white [3201]" stroked="f" strokeweight=".5pt">
                <v:textbox>
                  <w:txbxContent>
                    <w:p w14:paraId="5992B6A6" w14:textId="2D444169" w:rsidR="00230193" w:rsidRDefault="00230193">
                      <w:r w:rsidRPr="00B77E46">
                        <w:rPr>
                          <w:noProof/>
                        </w:rPr>
                        <w:drawing>
                          <wp:inline distT="0" distB="0" distL="0" distR="0" wp14:anchorId="2E8E219A" wp14:editId="7FF5DF43">
                            <wp:extent cx="2514600" cy="3498972"/>
                            <wp:effectExtent l="0" t="0" r="0" b="635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360" cy="3536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B85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　　　　　　　　　　　　</w:t>
      </w:r>
      <w:r w:rsidR="00F27011" w:rsidRPr="00F27011">
        <w:rPr>
          <w:rFonts w:ascii="BIZ UDPゴシック" w:eastAsia="BIZ UDPゴシック" w:hAnsi="BIZ UDPゴシック"/>
          <w:sz w:val="40"/>
          <w:szCs w:val="40"/>
        </w:rPr>
        <w:t xml:space="preserve"> </w:t>
      </w:r>
    </w:p>
    <w:p w14:paraId="71F05664" w14:textId="5F4C75CD" w:rsidR="000B3391" w:rsidRDefault="00F27011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 xml:space="preserve">　　　　　　　　　　　　　　　　　　</w:t>
      </w:r>
      <w:r w:rsidRPr="00F27011">
        <w:rPr>
          <w:rFonts w:ascii="BIZ UDPゴシック" w:eastAsia="BIZ UDPゴシック" w:hAnsi="BIZ UDPゴシック" w:hint="eastAsia"/>
          <w:sz w:val="40"/>
          <w:szCs w:val="40"/>
        </w:rPr>
        <w:t xml:space="preserve">講師　：　</w:t>
      </w:r>
      <w:r w:rsidRPr="00F27011">
        <w:rPr>
          <w:rFonts w:ascii="BIZ UDPゴシック" w:eastAsia="BIZ UDPゴシック" w:hAnsi="BIZ UDPゴシック" w:hint="eastAsia"/>
          <w:b/>
          <w:bCs/>
          <w:sz w:val="40"/>
          <w:szCs w:val="40"/>
        </w:rPr>
        <w:t>遠藤春生（画家）</w:t>
      </w:r>
    </w:p>
    <w:p w14:paraId="13502539" w14:textId="3ECF1C33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  <w:r>
        <w:rPr>
          <w:rFonts w:ascii="BIZ UDPゴシック" w:eastAsia="BIZ UDPゴシック" w:hAnsi="BIZ UDPゴシック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9B0F6" wp14:editId="2FE562FC">
                <wp:simplePos x="0" y="0"/>
                <wp:positionH relativeFrom="column">
                  <wp:posOffset>3514091</wp:posOffset>
                </wp:positionH>
                <wp:positionV relativeFrom="paragraph">
                  <wp:posOffset>122555</wp:posOffset>
                </wp:positionV>
                <wp:extent cx="1885950" cy="17621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C9148" w14:textId="2B93C3FC" w:rsidR="0087193D" w:rsidRDefault="0087193D">
                            <w:r w:rsidRPr="0087193D">
                              <w:rPr>
                                <w:noProof/>
                              </w:rPr>
                              <w:drawing>
                                <wp:inline distT="0" distB="0" distL="0" distR="0" wp14:anchorId="7AA7B90A" wp14:editId="1DFA6F7D">
                                  <wp:extent cx="1656080" cy="1664335"/>
                                  <wp:effectExtent l="0" t="0" r="127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080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9B0F6" id="テキスト ボックス 3" o:spid="_x0000_s1027" type="#_x0000_t202" style="position:absolute;margin-left:276.7pt;margin-top:9.65pt;width:148.5pt;height:13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" fillcolor="white [3201]" stroked="f" strokeweight=".5pt">
                <v:textbox>
                  <w:txbxContent>
                    <w:p w14:paraId="2D5C9148" w14:textId="2B93C3FC" w:rsidR="0087193D" w:rsidRDefault="0087193D">
                      <w:r w:rsidRPr="0087193D">
                        <w:rPr>
                          <w:noProof/>
                        </w:rPr>
                        <w:drawing>
                          <wp:inline distT="0" distB="0" distL="0" distR="0" wp14:anchorId="7AA7B90A" wp14:editId="1DFA6F7D">
                            <wp:extent cx="1656080" cy="1664335"/>
                            <wp:effectExtent l="0" t="0" r="127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6080" cy="16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A62A28F" w14:textId="0502FCA1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5EA25433" w14:textId="14850CB6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4F454FF9" w14:textId="3119E397" w:rsidR="0087193D" w:rsidRDefault="0087193D" w:rsidP="005F0076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326574BC" w14:textId="77777777" w:rsidR="0087193D" w:rsidRDefault="0087193D" w:rsidP="00541823">
      <w:pPr>
        <w:jc w:val="left"/>
        <w:rPr>
          <w:rFonts w:ascii="BIZ UDPゴシック" w:eastAsia="BIZ UDPゴシック" w:hAnsi="BIZ UDPゴシック"/>
          <w:b/>
          <w:bCs/>
          <w:sz w:val="40"/>
          <w:szCs w:val="40"/>
        </w:rPr>
      </w:pPr>
    </w:p>
    <w:p w14:paraId="27C0E27A" w14:textId="11488995" w:rsidR="0087193D" w:rsidRDefault="0087193D" w:rsidP="0087193D">
      <w:pPr>
        <w:ind w:firstLineChars="1500" w:firstLine="3295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《講師より一言》</w:t>
      </w:r>
    </w:p>
    <w:p w14:paraId="7861CA07" w14:textId="514D9102" w:rsidR="00541823" w:rsidRPr="0087193D" w:rsidRDefault="00541823" w:rsidP="0087193D">
      <w:pPr>
        <w:ind w:firstLineChars="1700" w:firstLine="4415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>爽やかな透明水彩画で色々な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物を描き、</w:t>
      </w:r>
    </w:p>
    <w:p w14:paraId="6E1E535C" w14:textId="54148BB3" w:rsidR="00541823" w:rsidRPr="0087193D" w:rsidRDefault="00541823" w:rsidP="0087193D">
      <w:pPr>
        <w:ind w:left="1039" w:hangingChars="400" w:hanging="1039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心豊かに生活をし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ましょう！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そして、絵を描く</w:t>
      </w:r>
    </w:p>
    <w:p w14:paraId="77884079" w14:textId="33403F20" w:rsidR="00541823" w:rsidRPr="0087193D" w:rsidRDefault="00541823" w:rsidP="00F27011">
      <w:pPr>
        <w:ind w:left="5194" w:hangingChars="2000" w:hanging="5194"/>
        <w:jc w:val="left"/>
        <w:rPr>
          <w:rFonts w:ascii="BIZ UDPゴシック" w:eastAsia="BIZ UDPゴシック" w:hAnsi="BIZ UDPゴシック"/>
          <w:sz w:val="28"/>
          <w:szCs w:val="28"/>
        </w:rPr>
      </w:pPr>
      <w:r w:rsidRP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　　　　　　　　　　　　　　　　　　　　</w:t>
      </w:r>
      <w:r w:rsidR="0087193D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Pr="0087193D">
        <w:rPr>
          <w:rFonts w:ascii="BIZ UDPゴシック" w:eastAsia="BIZ UDPゴシック" w:hAnsi="BIZ UDPゴシック" w:hint="eastAsia"/>
          <w:sz w:val="28"/>
          <w:szCs w:val="28"/>
        </w:rPr>
        <w:t>楽しい仲間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がたくさ</w:t>
      </w:r>
      <w:r w:rsidR="0087193D" w:rsidRPr="0087193D">
        <w:rPr>
          <w:rFonts w:ascii="BIZ UDPゴシック" w:eastAsia="BIZ UDPゴシック" w:hAnsi="BIZ UDPゴシック" w:hint="eastAsia"/>
          <w:sz w:val="28"/>
          <w:szCs w:val="28"/>
        </w:rPr>
        <w:t>ん出来たらいいです</w:t>
      </w:r>
      <w:r w:rsidR="00F27011" w:rsidRPr="0087193D">
        <w:rPr>
          <w:rFonts w:ascii="BIZ UDPゴシック" w:eastAsia="BIZ UDPゴシック" w:hAnsi="BIZ UDPゴシック" w:hint="eastAsia"/>
          <w:sz w:val="28"/>
          <w:szCs w:val="28"/>
        </w:rPr>
        <w:t>ね！</w:t>
      </w:r>
    </w:p>
    <w:p w14:paraId="00B6995A" w14:textId="77777777" w:rsidR="0087193D" w:rsidRDefault="0087193D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水彩画の題名　【吾亦紅の嵐】</w:t>
      </w:r>
    </w:p>
    <w:p w14:paraId="689E85BB" w14:textId="5D5E17F9" w:rsidR="00F27011" w:rsidRDefault="00F27011" w:rsidP="0087193D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対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>
        <w:rPr>
          <w:rFonts w:ascii="BIZ UDPゴシック" w:eastAsia="BIZ UDPゴシック" w:hAnsi="BIZ UDPゴシック" w:hint="eastAsia"/>
          <w:sz w:val="32"/>
          <w:szCs w:val="32"/>
        </w:rPr>
        <w:t>象　：　どなたでも　　　　定員　：　8名</w:t>
      </w:r>
    </w:p>
    <w:p w14:paraId="74209271" w14:textId="3CA1B643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受講料　：　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</w:t>
      </w:r>
      <w:r w:rsidR="00585540">
        <w:rPr>
          <w:rFonts w:ascii="BIZ UDPゴシック" w:eastAsia="BIZ UDPゴシック" w:hAnsi="BIZ UDPゴシック" w:hint="eastAsia"/>
          <w:color w:val="FF0000"/>
          <w:sz w:val="32"/>
          <w:szCs w:val="32"/>
        </w:rPr>
        <w:t>6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,000（</w:t>
      </w:r>
      <w:r w:rsidR="00585540">
        <w:rPr>
          <w:rFonts w:ascii="BIZ UDPゴシック" w:eastAsia="BIZ UDPゴシック" w:hAnsi="BIZ UDPゴシック" w:hint="eastAsia"/>
          <w:color w:val="FF0000"/>
          <w:sz w:val="32"/>
          <w:szCs w:val="32"/>
        </w:rPr>
        <w:t>6</w:t>
      </w:r>
      <w:r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回）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>材料費　：　別途</w:t>
      </w:r>
    </w:p>
    <w:p w14:paraId="3D7EB788" w14:textId="2AAFAE51" w:rsidR="00F27011" w:rsidRDefault="00F27011" w:rsidP="0087193D">
      <w:pPr>
        <w:ind w:left="5994" w:hangingChars="2000" w:hanging="5994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場所　：　サンライフ防府</w:t>
      </w:r>
      <w:r w:rsidR="0087193D"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職業講習室</w:t>
      </w:r>
      <w:r w:rsidR="0054182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</w:p>
    <w:p w14:paraId="54D8B88B" w14:textId="72E6A0B3" w:rsidR="00541823" w:rsidRDefault="00F27011" w:rsidP="0087193D">
      <w:pPr>
        <w:ind w:firstLineChars="200" w:firstLine="599"/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持参するもの　：　絵具・筆・パレット等</w:t>
      </w:r>
    </w:p>
    <w:p w14:paraId="14AFF88D" w14:textId="6BD0FD6F" w:rsidR="00F27011" w:rsidRDefault="00F27011" w:rsidP="0054182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 w:rsidRPr="00F27011">
        <w:rPr>
          <w:rFonts w:ascii="BIZ UDPゴシック" w:eastAsia="BIZ UDPゴシック" w:hAnsi="BIZ UDPゴシック" w:hint="eastAsia"/>
          <w:sz w:val="32"/>
          <w:szCs w:val="32"/>
          <w:highlight w:val="cyan"/>
        </w:rPr>
        <w:t>申込・受付</w:t>
      </w:r>
    </w:p>
    <w:p w14:paraId="4B97775F" w14:textId="0B6DF2BB" w:rsidR="00F27011" w:rsidRDefault="006A0A1A" w:rsidP="00541823">
      <w:pPr>
        <w:jc w:val="lef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FF0000"/>
          <w:sz w:val="32"/>
          <w:szCs w:val="32"/>
        </w:rPr>
        <w:t>12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/15（</w:t>
      </w:r>
      <w:r>
        <w:rPr>
          <w:rFonts w:ascii="BIZ UDPゴシック" w:eastAsia="BIZ UDPゴシック" w:hAnsi="BIZ UDPゴシック" w:hint="eastAsia"/>
          <w:color w:val="FF0000"/>
          <w:sz w:val="32"/>
          <w:szCs w:val="32"/>
        </w:rPr>
        <w:t>水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）</w:t>
      </w:r>
      <w:r w:rsidR="00F27011">
        <w:rPr>
          <w:rFonts w:ascii="BIZ UDPゴシック" w:eastAsia="BIZ UDPゴシック" w:hAnsi="BIZ UDPゴシック" w:hint="eastAsia"/>
          <w:sz w:val="32"/>
          <w:szCs w:val="32"/>
        </w:rPr>
        <w:t>より受講料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￥</w:t>
      </w:r>
      <w:r w:rsidR="00585540">
        <w:rPr>
          <w:rFonts w:ascii="BIZ UDPゴシック" w:eastAsia="BIZ UDPゴシック" w:hAnsi="BIZ UDPゴシック" w:hint="eastAsia"/>
          <w:color w:val="FF0000"/>
          <w:sz w:val="32"/>
          <w:szCs w:val="32"/>
        </w:rPr>
        <w:t>6</w:t>
      </w:r>
      <w:r w:rsidR="00F27011" w:rsidRPr="00F27011">
        <w:rPr>
          <w:rFonts w:ascii="BIZ UDPゴシック" w:eastAsia="BIZ UDPゴシック" w:hAnsi="BIZ UDPゴシック" w:hint="eastAsia"/>
          <w:color w:val="FF0000"/>
          <w:sz w:val="32"/>
          <w:szCs w:val="32"/>
        </w:rPr>
        <w:t>000</w:t>
      </w:r>
      <w:r w:rsidR="00F27011">
        <w:rPr>
          <w:rFonts w:ascii="BIZ UDPゴシック" w:eastAsia="BIZ UDPゴシック" w:hAnsi="BIZ UDPゴシック" w:hint="eastAsia"/>
          <w:sz w:val="32"/>
          <w:szCs w:val="32"/>
        </w:rPr>
        <w:t>を添えてサンライフ防府まで</w:t>
      </w:r>
    </w:p>
    <w:sectPr w:rsidR="00F27011" w:rsidSect="00585540">
      <w:pgSz w:w="11906" w:h="16838" w:code="9"/>
      <w:pgMar w:top="567" w:right="680" w:bottom="567" w:left="680" w:header="851" w:footer="992" w:gutter="0"/>
      <w:cols w:space="425"/>
      <w:docGrid w:type="linesAndChars" w:linePitch="290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6496" w14:textId="77777777" w:rsidR="008370A6" w:rsidRDefault="008370A6" w:rsidP="0087193D">
      <w:r>
        <w:separator/>
      </w:r>
    </w:p>
  </w:endnote>
  <w:endnote w:type="continuationSeparator" w:id="0">
    <w:p w14:paraId="3BBFE866" w14:textId="77777777" w:rsidR="008370A6" w:rsidRDefault="008370A6" w:rsidP="008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D166" w14:textId="77777777" w:rsidR="008370A6" w:rsidRDefault="008370A6" w:rsidP="0087193D">
      <w:r>
        <w:separator/>
      </w:r>
    </w:p>
  </w:footnote>
  <w:footnote w:type="continuationSeparator" w:id="0">
    <w:p w14:paraId="040021E1" w14:textId="77777777" w:rsidR="008370A6" w:rsidRDefault="008370A6" w:rsidP="00871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46"/>
    <w:rsid w:val="000B3391"/>
    <w:rsid w:val="00230193"/>
    <w:rsid w:val="0029533E"/>
    <w:rsid w:val="003D6394"/>
    <w:rsid w:val="00541823"/>
    <w:rsid w:val="00585540"/>
    <w:rsid w:val="005F0076"/>
    <w:rsid w:val="006A0A1A"/>
    <w:rsid w:val="007057E2"/>
    <w:rsid w:val="00833D0D"/>
    <w:rsid w:val="008370A6"/>
    <w:rsid w:val="0087193D"/>
    <w:rsid w:val="00B77E46"/>
    <w:rsid w:val="00CB0B85"/>
    <w:rsid w:val="00DC2B59"/>
    <w:rsid w:val="00F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3B4FD"/>
  <w15:chartTrackingRefBased/>
  <w15:docId w15:val="{E025A571-5C48-454F-B9B6-AC0253A0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93D"/>
  </w:style>
  <w:style w:type="paragraph" w:styleId="a5">
    <w:name w:val="footer"/>
    <w:basedOn w:val="a"/>
    <w:link w:val="a6"/>
    <w:uiPriority w:val="99"/>
    <w:unhideWhenUsed/>
    <w:rsid w:val="0087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sunlife</dc:creator>
  <cp:keywords/>
  <dc:description/>
  <cp:lastModifiedBy>sunlife</cp:lastModifiedBy>
  <cp:revision>13</cp:revision>
  <cp:lastPrinted>2021-11-08T08:07:00Z</cp:lastPrinted>
  <dcterms:created xsi:type="dcterms:W3CDTF">2021-03-02T02:11:00Z</dcterms:created>
  <dcterms:modified xsi:type="dcterms:W3CDTF">2021-11-08T08:09:00Z</dcterms:modified>
</cp:coreProperties>
</file>